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388B" w14:textId="77777777" w:rsidR="00922728" w:rsidRDefault="00000000">
      <w:pPr>
        <w:spacing w:after="200" w:line="264" w:lineRule="auto"/>
        <w:jc w:val="center"/>
      </w:pPr>
      <w:r>
        <w:rPr>
          <w:b/>
          <w:bCs/>
          <w:sz w:val="24"/>
          <w:szCs w:val="24"/>
        </w:rPr>
        <w:t>MODULO DI OFFERTA</w:t>
      </w:r>
    </w:p>
    <w:p w14:paraId="2DD31CBD" w14:textId="77777777" w:rsidR="00922728" w:rsidRDefault="00000000">
      <w:pPr>
        <w:spacing w:after="200" w:line="264" w:lineRule="auto"/>
        <w:jc w:val="right"/>
      </w:pPr>
      <w:r>
        <w:t>Spett.le S.I.A. – Società Igiene Ambientale S.p.A. – PEC s.i.a.spa@legalmail.it</w:t>
      </w:r>
    </w:p>
    <w:p w14:paraId="17025C40" w14:textId="77777777" w:rsidR="00922728" w:rsidRDefault="00000000">
      <w:pPr>
        <w:spacing w:after="200" w:line="264" w:lineRule="auto"/>
        <w:jc w:val="both"/>
      </w:pPr>
      <w:r>
        <w:rPr>
          <w:b/>
          <w:bCs/>
          <w:i/>
          <w:iCs/>
        </w:rPr>
        <w:t>Oggetto:</w:t>
      </w:r>
      <w:r>
        <w:t xml:space="preserve"> </w:t>
      </w:r>
      <w:r>
        <w:rPr>
          <w:b/>
          <w:bCs/>
        </w:rPr>
        <w:t>Ricerca di mercato per la cessione a titolo oneroso dei rifiuti metallici recuperati presso i Centri di Raccolta gestiti da S.I.A. S.p.A. – periodo 1° dicembre 2026 / 31 dicembre 2027, prorogabile per un massimo di due volte, ciascuna per una durata non superiore a sei mesi.</w:t>
      </w:r>
    </w:p>
    <w:p w14:paraId="5099B1B4" w14:textId="77777777" w:rsidR="00922728" w:rsidRDefault="00000000">
      <w:pPr>
        <w:spacing w:after="120" w:line="264" w:lineRule="auto"/>
        <w:jc w:val="both"/>
      </w:pPr>
      <w:r>
        <w:t>Il sottoscritto ______________________, nato a ____________ il __________, in qualità di ____________________ dell'operatore economico ______________________, con sede in ____________________, C.F./P.IVA ______________, PEC ____________________, che partecipa come:</w:t>
      </w:r>
    </w:p>
    <w:p w14:paraId="334337E8" w14:textId="77777777" w:rsidR="00922728" w:rsidRDefault="00000000">
      <w:pPr>
        <w:spacing w:after="120" w:line="264" w:lineRule="auto"/>
        <w:ind w:left="284"/>
        <w:jc w:val="both"/>
      </w:pPr>
      <w:r>
        <w:t>☐ operatore singolo     ☐ mandatario del raggruppamento temporaneo composto da ______________________ (trasportatore) e ______________________ (titolare dell'impianto), le cui quote e attività sono: ______________________</w:t>
      </w:r>
    </w:p>
    <w:p w14:paraId="34C4A03D" w14:textId="77777777" w:rsidR="00922728" w:rsidRDefault="00000000">
      <w:pPr>
        <w:spacing w:after="120" w:line="264" w:lineRule="auto"/>
        <w:jc w:val="both"/>
      </w:pPr>
      <w:r>
        <w:t>consapevole delle sanzioni penali di cui all'art. 76 del D.P.R. 445/2000 e ai sensi degli artt. 46 e 47 del medesimo decreto,</w:t>
      </w:r>
    </w:p>
    <w:p w14:paraId="76441FA5" w14:textId="77777777" w:rsidR="00922728" w:rsidRDefault="00000000">
      <w:pPr>
        <w:spacing w:before="120" w:after="120" w:line="264" w:lineRule="auto"/>
        <w:jc w:val="center"/>
      </w:pPr>
      <w:r>
        <w:rPr>
          <w:b/>
          <w:bCs/>
        </w:rPr>
        <w:t>DICHIARA</w:t>
      </w:r>
    </w:p>
    <w:p w14:paraId="2E7EF4D4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che nei propri confronti e nei confronti dei soggetti indicati dalla legge non ricorre alcuna delle cause di esclusione di cui agli artt. 94 e 95 del D.Lgs. 36/2023, assunte quali parametri di affidabilità nella presente procedura;</w:t>
      </w:r>
    </w:p>
    <w:p w14:paraId="57833478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che non sussistono cause di decadenza, di sospensione o di divieto di cui all'art. 67 del D.Lgs. 159/2011;</w:t>
      </w:r>
    </w:p>
    <w:p w14:paraId="5F80B60F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essere in regola con gli obblighi contributivi e previdenziali (matricole INPS/INAIL: ______________) e con gli obblighi fiscali;</w:t>
      </w:r>
    </w:p>
    <w:p w14:paraId="67D54ED0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essere iscritto al Registro delle imprese di __________ al n. __________ per attività coerente con l'oggetto della cessione;</w:t>
      </w:r>
    </w:p>
    <w:p w14:paraId="3AA279A5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fornire i cassoni a norma a propria cura e spese, di adeguarli alle prescrizioni del D.M. 26 marzo 2026, n. 91, nei termini di cui all'art. 8 dello schema di contratto e di accettare la penale di € 500,00 per cassone e per giorno per il cassone non a norma;</w:t>
      </w:r>
    </w:p>
    <w:p w14:paraId="06217FCB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impegnarsi a emettere e gestire il formulario di identificazione esclusivamente in formato digitale (xFIR) tramite il RENTRI, indipendentemente dalla sussistenza del relativo obbligo di legge;</w:t>
      </w:r>
    </w:p>
    <w:p w14:paraId="4E3041D9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impegnarsi a versare, prima del primo ritiro, il deposito anticipato a scalare pari a due mensilità del valore mensile stimato, e ad assicurarne il reintegro nei termini di cui all'art. 17 dello schema di contratto;</w:t>
      </w:r>
    </w:p>
    <w:p w14:paraId="2C5AF707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essere titolare della polizza RCT/RCO di cui all'art. 25 dello schema di contratto, ovvero di impegnarsi a stipularla prima del primo ritiro;</w:t>
      </w:r>
    </w:p>
    <w:p w14:paraId="38C38F2D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impegnarsi a sottoscrivere il verbale di coordinamento di cui all'art. 14 dello schema di contratto e a osservare il regolamento dei CDR;</w:t>
      </w:r>
    </w:p>
    <w:p w14:paraId="41587DB3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aver preso visione del Codice etico e del Modello di organizzazione, gestione e controllo adottato da S.I.A. ai sensi del D.Lgs. 231/2001, e di impegnarsi a rispettarne i principi;</w:t>
      </w:r>
    </w:p>
    <w:p w14:paraId="7ADB1962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☐ di aver effettuato il sopralluogo presso i punti di prelievo in data __________ ☐ di non essersi avvalso della facoltà di sopralluogo, ritenendo comunque di possedere ogni elemento utile alla formulazione dell'offerta;</w:t>
      </w:r>
    </w:p>
    <w:p w14:paraId="4269D13E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 xml:space="preserve">di aver preso integrale visione dello schema di contratto allegato e di accettarne incondizionatamente tutte le clausole, e di </w:t>
      </w:r>
      <w:r>
        <w:rPr>
          <w:b/>
          <w:bCs/>
        </w:rPr>
        <w:t>approvare specificamente, ai sensi e per gli effetti degli artt. 1341 e 1342 c.c., le clausole elencate all'art. 35 del medesimo</w:t>
      </w:r>
      <w:r>
        <w:t>;</w:t>
      </w:r>
    </w:p>
    <w:p w14:paraId="708D0F1D" w14:textId="77777777" w:rsidR="00922728" w:rsidRDefault="00000000">
      <w:pPr>
        <w:pStyle w:val="Paragrafoelenco"/>
        <w:numPr>
          <w:ilvl w:val="0"/>
          <w:numId w:val="2"/>
        </w:numPr>
        <w:spacing w:after="80" w:line="264" w:lineRule="auto"/>
        <w:jc w:val="both"/>
      </w:pPr>
      <w:r>
        <w:t>di mantenere ferma la presente offerta per 180 giorni dal termine di presentazione.</w:t>
      </w:r>
    </w:p>
    <w:p w14:paraId="6E89B256" w14:textId="77777777" w:rsidR="00922728" w:rsidRDefault="00000000">
      <w:pPr>
        <w:spacing w:before="120" w:after="120" w:line="264" w:lineRule="auto"/>
        <w:jc w:val="center"/>
      </w:pPr>
      <w:r>
        <w:rPr>
          <w:b/>
          <w:bCs/>
        </w:rPr>
        <w:t>E OFFRE</w:t>
      </w:r>
    </w:p>
    <w:p w14:paraId="338B6F2D" w14:textId="77777777" w:rsidR="00922728" w:rsidRDefault="00000000">
      <w:pPr>
        <w:keepNext/>
        <w:spacing w:before="240" w:after="120"/>
      </w:pPr>
      <w:r>
        <w:rPr>
          <w:b/>
          <w:bCs/>
          <w:sz w:val="22"/>
          <w:szCs w:val="22"/>
        </w:rPr>
        <w:lastRenderedPageBreak/>
        <w:t>Dati e requisiti dell'operatore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338"/>
      </w:tblGrid>
      <w:tr w:rsidR="00922728" w14:paraId="0535E6CE" w14:textId="77777777">
        <w:trPr>
          <w:cantSplit/>
          <w:tblHeader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4D46A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Voce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5896D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Dichiarazione / valore</w:t>
            </w:r>
          </w:p>
        </w:tc>
      </w:tr>
      <w:tr w:rsidR="00922728" w14:paraId="77417CF5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415E5" w14:textId="254F1481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Accettazione del prezzo minimo garantito Pmin di € 1</w:t>
            </w:r>
            <w:r w:rsidR="00973523">
              <w:rPr>
                <w:sz w:val="19"/>
                <w:szCs w:val="19"/>
              </w:rPr>
              <w:t>8</w:t>
            </w:r>
            <w:r>
              <w:rPr>
                <w:sz w:val="19"/>
                <w:szCs w:val="19"/>
              </w:rPr>
              <w:t>0/t e dell'assenza di tetto massimo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8E0B5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sì (obbligatorio)</w:t>
            </w:r>
          </w:p>
        </w:tc>
      </w:tr>
      <w:tr w:rsidR="00922728" w14:paraId="33B7E509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3B0ED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Disponibilità a entrambe le modalità di erogazione (A e B)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7398E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sì (obbligatorio)</w:t>
            </w:r>
          </w:p>
        </w:tc>
      </w:tr>
      <w:tr w:rsidR="00922728" w14:paraId="5341AB45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A6C0D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Fornitura dei cassoni a norma a propria cura e spese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00A23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sì (obbligatorio)</w:t>
            </w:r>
          </w:p>
        </w:tc>
      </w:tr>
      <w:tr w:rsidR="00922728" w14:paraId="1A6EE703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445A5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Cassoni disponibili per il servizio: numero e tipologia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07AA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340E809B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11F5B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Mezzi disponibili per il servizio: numero e tipologia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CA18D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556DCB07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880BE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Impianto di destino: ubicazione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FC8F8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7257536A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2ABD3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Impianto di destino: estremi autorizzativi e operazioni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6A727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6D0F426D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27F7F4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Capacità autorizzata annua / stoccaggio istantaneo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01B96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 t/anno – ____________ t</w:t>
            </w:r>
          </w:p>
        </w:tc>
      </w:tr>
      <w:tr w:rsidR="00922728" w14:paraId="3EDB385B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742FE1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Albo nazionale gestori ambientali: n. iscrizione, categorie, classi, scadenza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DB44F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35029D1C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DC60F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Iscrizione RENTRI: numero e data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426D5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46A9B2ED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991420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Trasportatori terzi (art. 13 dello schema di contratto): ragione sociale, n. iscrizione Albo, categoria e classe, iscrizione RENTRI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A5DF7F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nessuno</w:t>
            </w:r>
          </w:p>
          <w:p w14:paraId="037BFD1B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____________________________</w:t>
            </w:r>
          </w:p>
        </w:tc>
      </w:tr>
      <w:tr w:rsidR="00922728" w14:paraId="377609E5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1F7D3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Polizza RCT/RCO: compagnia, numero, scadenza, massimali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D4FAA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  <w:tr w:rsidR="00922728" w14:paraId="4DDBAD82" w14:textId="77777777">
        <w:trPr>
          <w:cantSplit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666790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Referente unico del servizio: nominativo, telefono, e-mail, PEC</w:t>
            </w:r>
          </w:p>
        </w:tc>
        <w:tc>
          <w:tcPr>
            <w:tcW w:w="5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FE331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</w:tbl>
    <w:p w14:paraId="7F9C44D7" w14:textId="77777777" w:rsidR="00922728" w:rsidRDefault="00000000">
      <w:pPr>
        <w:keepNext/>
        <w:spacing w:before="240" w:after="120"/>
      </w:pPr>
      <w:r>
        <w:rPr>
          <w:b/>
          <w:bCs/>
          <w:sz w:val="22"/>
          <w:szCs w:val="22"/>
        </w:rPr>
        <w:t>A – Offerta economica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838"/>
        <w:gridCol w:w="4900"/>
      </w:tblGrid>
      <w:tr w:rsidR="00922728" w14:paraId="438B55AF" w14:textId="77777777">
        <w:trPr>
          <w:cantSplit/>
          <w:tblHeader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9EC89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Crit.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40421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Elemento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F6751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Dichiarazione del concorrente</w:t>
            </w:r>
          </w:p>
        </w:tc>
      </w:tr>
      <w:tr w:rsidR="00922728" w14:paraId="7AC726B3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62EA72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A.1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90962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Rialzo unitario fisso R offerto (€/t, al netto di IVA, max due decimali) – in cifre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9B2A3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€ ____________</w:t>
            </w:r>
          </w:p>
        </w:tc>
      </w:tr>
      <w:tr w:rsidR="00922728" w14:paraId="5BE8D36C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49B3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A.1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43087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Rialzo unitario fisso R offerto – in lettere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A67BD1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____________________________</w:t>
            </w:r>
          </w:p>
        </w:tc>
      </w:tr>
    </w:tbl>
    <w:p w14:paraId="0E03AF8D" w14:textId="77777777" w:rsidR="00922728" w:rsidRDefault="00000000">
      <w:pPr>
        <w:spacing w:before="80" w:after="120" w:line="264" w:lineRule="auto"/>
        <w:jc w:val="both"/>
      </w:pPr>
      <w:r>
        <w:rPr>
          <w:i/>
          <w:iCs/>
          <w:sz w:val="19"/>
          <w:szCs w:val="19"/>
        </w:rPr>
        <w:t>In caso di discordanza tra cifre e lettere prevale l'indicazione più vantaggiosa per S.I.A.; le cifre decimali eccedenti la seconda non sono considerate.</w:t>
      </w:r>
    </w:p>
    <w:p w14:paraId="3E727B7B" w14:textId="77777777" w:rsidR="00922728" w:rsidRDefault="00000000">
      <w:pPr>
        <w:keepNext/>
        <w:spacing w:before="240" w:after="120"/>
      </w:pPr>
      <w:r>
        <w:rPr>
          <w:b/>
          <w:bCs/>
          <w:sz w:val="22"/>
          <w:szCs w:val="22"/>
        </w:rPr>
        <w:t>B – Elementi migliorativi delle condizioni di servizio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838"/>
        <w:gridCol w:w="4900"/>
      </w:tblGrid>
      <w:tr w:rsidR="00922728" w14:paraId="11321641" w14:textId="77777777">
        <w:trPr>
          <w:cantSplit/>
          <w:tblHeader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7ED8F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Crit.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1528D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Elemento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8CFA1" w14:textId="77777777" w:rsidR="00922728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Dichiarazione del concorrente</w:t>
            </w:r>
          </w:p>
        </w:tc>
      </w:tr>
      <w:tr w:rsidR="00922728" w14:paraId="1584FEA1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C6905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B.1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5C181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Termine di esecuzione del ritiro dalla chiamata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FD3FCA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48 h  ☐ 36 h  ☐ 24 h  ☐ 12 h</w:t>
            </w:r>
          </w:p>
        </w:tc>
      </w:tr>
      <w:tr w:rsidR="00922728" w14:paraId="3347AC86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91C97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B.2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A85E1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Termine di reintegro del deposito anticipato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EC4F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30 gg dffm  ☐ 20 gg dffm  ☐ 10 gg dffm</w:t>
            </w:r>
          </w:p>
        </w:tc>
      </w:tr>
      <w:tr w:rsidR="00922728" w14:paraId="4BF72BFA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25443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B.3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78866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Termine di sostituzione del cassone o dell'attrezzatura danneggiati o non a norma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886C6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48 h  ☐ 24 h  ☐ 8 h lavorative</w:t>
            </w:r>
          </w:p>
        </w:tc>
      </w:tr>
      <w:tr w:rsidR="00922728" w14:paraId="3CC25728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EEBB0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B.4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49EE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Cassoni di riserva in aggiunta al cassone di scambio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1915D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nessuno  ☐ 1 cassone  ☐ 2 o più cassoni</w:t>
            </w:r>
          </w:p>
        </w:tc>
      </w:tr>
      <w:tr w:rsidR="00922728" w14:paraId="7B612CC6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6601F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B.5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22D6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Disponibilità del servizio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56FD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lun-ven  ☐ + sabato mattina  ☐ + sabato intero e no ferie</w:t>
            </w:r>
          </w:p>
        </w:tc>
      </w:tr>
      <w:tr w:rsidR="00922728" w14:paraId="65CE3545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FB0AC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B.6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9A35B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Distanza dell'impianto di destino dal CDR di Pettinaro (Marsciano)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CB0F9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________ km (allegare calcolo del percorso)</w:t>
            </w:r>
          </w:p>
        </w:tc>
      </w:tr>
      <w:tr w:rsidR="00922728" w14:paraId="0F2787CA" w14:textId="77777777">
        <w:trPr>
          <w:cantSplit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DE78CD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B.7</w:t>
            </w:r>
          </w:p>
        </w:tc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D170F" w14:textId="77777777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Sistema di tracciabilità e rendicontazione</w:t>
            </w:r>
          </w:p>
        </w:tc>
        <w:tc>
          <w:tcPr>
            <w:tcW w:w="4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A51F9" w14:textId="15AEB032" w:rsidR="00922728" w:rsidRDefault="00000000">
            <w:pPr>
              <w:spacing w:after="40"/>
            </w:pPr>
            <w:r>
              <w:rPr>
                <w:sz w:val="19"/>
                <w:szCs w:val="19"/>
              </w:rPr>
              <w:t>☐ report mensile  ☐ portale 48 h  ☐ portale 24 h con integrazione</w:t>
            </w:r>
            <w:r w:rsidR="00964CA2">
              <w:rPr>
                <w:sz w:val="19"/>
                <w:szCs w:val="19"/>
              </w:rPr>
              <w:t xml:space="preserve"> ☐ GPS per tracciato del percorso del mezzo  </w:t>
            </w:r>
          </w:p>
        </w:tc>
      </w:tr>
    </w:tbl>
    <w:p w14:paraId="7A910B0C" w14:textId="77777777" w:rsidR="00922728" w:rsidRDefault="00922728">
      <w:pPr>
        <w:spacing w:after="60"/>
      </w:pPr>
    </w:p>
    <w:p w14:paraId="2961D42E" w14:textId="77777777" w:rsidR="00922728" w:rsidRDefault="00000000">
      <w:pPr>
        <w:spacing w:after="120" w:line="264" w:lineRule="auto"/>
        <w:jc w:val="both"/>
      </w:pPr>
      <w:r>
        <w:t>Il sottoscritto dà atto che gli impegni migliorativi sopra dichiarati costituiscono obbligazioni contrattuali vincolanti, sostitutive dei corrispondenti valori posti a base della procedura, e che la loro inosservanza comporta l'applicazione delle penali di cui all'art. 19 dello schema di contratto, ivi compresa la maggiorazione del 50% prevista per il ritardo nel ritiro in caso di termine migliorativo offerto.</w:t>
      </w:r>
    </w:p>
    <w:p w14:paraId="2915B643" w14:textId="77777777" w:rsidR="00922728" w:rsidRDefault="00000000">
      <w:pPr>
        <w:spacing w:before="200" w:after="120" w:line="264" w:lineRule="auto"/>
        <w:jc w:val="both"/>
      </w:pPr>
      <w:r>
        <w:t>Luogo e data ____________  –  Firma digitale del legale rappresentante (in caso di raggruppamento, di tutti i componenti)</w:t>
      </w:r>
    </w:p>
    <w:sectPr w:rsidR="00922728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1C9C4" w14:textId="77777777" w:rsidR="00E0369F" w:rsidRDefault="00E0369F">
      <w:r>
        <w:separator/>
      </w:r>
    </w:p>
  </w:endnote>
  <w:endnote w:type="continuationSeparator" w:id="0">
    <w:p w14:paraId="0EE9C8BD" w14:textId="77777777" w:rsidR="00E0369F" w:rsidRDefault="00E0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D6B8" w14:textId="77777777" w:rsidR="00922728" w:rsidRDefault="00000000">
    <w:pPr>
      <w:jc w:val="center"/>
    </w:pPr>
    <w:r>
      <w:rPr>
        <w:sz w:val="16"/>
        <w:szCs w:val="16"/>
      </w:rPr>
      <w:t xml:space="preserve">SIA S.p.A. – Modulo di offerta cessione metalli CDR – rev. 3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964CA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B804" w14:textId="77777777" w:rsidR="00E0369F" w:rsidRDefault="00E0369F">
      <w:r>
        <w:separator/>
      </w:r>
    </w:p>
  </w:footnote>
  <w:footnote w:type="continuationSeparator" w:id="0">
    <w:p w14:paraId="6E1FB9AF" w14:textId="77777777" w:rsidR="00E0369F" w:rsidRDefault="00E0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52545"/>
    <w:multiLevelType w:val="hybridMultilevel"/>
    <w:tmpl w:val="0CEAD410"/>
    <w:lvl w:ilvl="0" w:tplc="042EA392" w:tentative="1">
      <w:start w:val="1"/>
      <w:numFmt w:val="bullet"/>
      <w:lvlText w:val="●"/>
      <w:lvlJc w:val="left"/>
      <w:pPr>
        <w:ind w:left="720" w:hanging="360"/>
      </w:pPr>
    </w:lvl>
    <w:lvl w:ilvl="1" w:tplc="B57844B0" w:tentative="1">
      <w:start w:val="1"/>
      <w:numFmt w:val="bullet"/>
      <w:lvlText w:val="○"/>
      <w:lvlJc w:val="left"/>
      <w:pPr>
        <w:ind w:left="1440" w:hanging="360"/>
      </w:pPr>
    </w:lvl>
    <w:lvl w:ilvl="2" w:tplc="A790DA24" w:tentative="1">
      <w:start w:val="1"/>
      <w:numFmt w:val="bullet"/>
      <w:lvlText w:val="■"/>
      <w:lvlJc w:val="left"/>
      <w:pPr>
        <w:ind w:left="2160" w:hanging="360"/>
      </w:pPr>
    </w:lvl>
    <w:lvl w:ilvl="3" w:tplc="50207444" w:tentative="1">
      <w:start w:val="1"/>
      <w:numFmt w:val="bullet"/>
      <w:lvlText w:val="●"/>
      <w:lvlJc w:val="left"/>
      <w:pPr>
        <w:ind w:left="2880" w:hanging="360"/>
      </w:pPr>
    </w:lvl>
    <w:lvl w:ilvl="4" w:tplc="D6AADB5C" w:tentative="1">
      <w:start w:val="1"/>
      <w:numFmt w:val="bullet"/>
      <w:lvlText w:val="○"/>
      <w:lvlJc w:val="left"/>
      <w:pPr>
        <w:ind w:left="3600" w:hanging="360"/>
      </w:pPr>
    </w:lvl>
    <w:lvl w:ilvl="5" w:tplc="D080342A" w:tentative="1">
      <w:start w:val="1"/>
      <w:numFmt w:val="bullet"/>
      <w:lvlText w:val="■"/>
      <w:lvlJc w:val="left"/>
      <w:pPr>
        <w:ind w:left="4320" w:hanging="360"/>
      </w:pPr>
    </w:lvl>
    <w:lvl w:ilvl="6" w:tplc="AA9CD40E" w:tentative="1">
      <w:start w:val="1"/>
      <w:numFmt w:val="bullet"/>
      <w:lvlText w:val="●"/>
      <w:lvlJc w:val="left"/>
      <w:pPr>
        <w:ind w:left="5040" w:hanging="360"/>
      </w:pPr>
    </w:lvl>
    <w:lvl w:ilvl="7" w:tplc="C5A6E738" w:tentative="1">
      <w:start w:val="1"/>
      <w:numFmt w:val="bullet"/>
      <w:lvlText w:val="●"/>
      <w:lvlJc w:val="left"/>
      <w:pPr>
        <w:ind w:left="5760" w:hanging="360"/>
      </w:pPr>
    </w:lvl>
    <w:lvl w:ilvl="8" w:tplc="E4F2B09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5420F73"/>
    <w:multiLevelType w:val="hybridMultilevel"/>
    <w:tmpl w:val="A2088C5E"/>
    <w:lvl w:ilvl="0" w:tplc="7570BBA8">
      <w:start w:val="1"/>
      <w:numFmt w:val="bullet"/>
      <w:lvlText w:val="•"/>
      <w:lvlJc w:val="left"/>
      <w:pPr>
        <w:ind w:left="567" w:hanging="283"/>
      </w:pPr>
    </w:lvl>
    <w:lvl w:ilvl="1" w:tplc="A33E1674">
      <w:numFmt w:val="decimal"/>
      <w:lvlText w:val=""/>
      <w:lvlJc w:val="left"/>
    </w:lvl>
    <w:lvl w:ilvl="2" w:tplc="C2106250">
      <w:numFmt w:val="decimal"/>
      <w:lvlText w:val=""/>
      <w:lvlJc w:val="left"/>
    </w:lvl>
    <w:lvl w:ilvl="3" w:tplc="1316A50E">
      <w:numFmt w:val="decimal"/>
      <w:lvlText w:val=""/>
      <w:lvlJc w:val="left"/>
    </w:lvl>
    <w:lvl w:ilvl="4" w:tplc="B1CA1884">
      <w:numFmt w:val="decimal"/>
      <w:lvlText w:val=""/>
      <w:lvlJc w:val="left"/>
    </w:lvl>
    <w:lvl w:ilvl="5" w:tplc="EECA3D78">
      <w:numFmt w:val="decimal"/>
      <w:lvlText w:val=""/>
      <w:lvlJc w:val="left"/>
    </w:lvl>
    <w:lvl w:ilvl="6" w:tplc="AF1EA2CA">
      <w:numFmt w:val="decimal"/>
      <w:lvlText w:val=""/>
      <w:lvlJc w:val="left"/>
    </w:lvl>
    <w:lvl w:ilvl="7" w:tplc="C5E09EE4">
      <w:numFmt w:val="decimal"/>
      <w:lvlText w:val=""/>
      <w:lvlJc w:val="left"/>
    </w:lvl>
    <w:lvl w:ilvl="8" w:tplc="4274D0A2">
      <w:numFmt w:val="decimal"/>
      <w:lvlText w:val=""/>
      <w:lvlJc w:val="left"/>
    </w:lvl>
  </w:abstractNum>
  <w:num w:numId="1" w16cid:durableId="596600207">
    <w:abstractNumId w:val="0"/>
    <w:lvlOverride w:ilvl="0">
      <w:startOverride w:val="1"/>
    </w:lvlOverride>
  </w:num>
  <w:num w:numId="2" w16cid:durableId="14752294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728"/>
    <w:rsid w:val="00750B32"/>
    <w:rsid w:val="00771D49"/>
    <w:rsid w:val="00922728"/>
    <w:rsid w:val="00964CA2"/>
    <w:rsid w:val="00973523"/>
    <w:rsid w:val="00C96893"/>
    <w:rsid w:val="00E0369F"/>
    <w:rsid w:val="00F8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905C"/>
  <w15:docId w15:val="{C0812211-EE8B-4B27-85E8-CEC6EDF4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Roberto Damiano</cp:lastModifiedBy>
  <cp:revision>4</cp:revision>
  <dcterms:created xsi:type="dcterms:W3CDTF">2026-10-21T14:55:00Z</dcterms:created>
  <dcterms:modified xsi:type="dcterms:W3CDTF">2026-10-21T16:39:00Z</dcterms:modified>
</cp:coreProperties>
</file>